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6A79" w14:textId="1817B526" w:rsidR="00C11E8A" w:rsidRDefault="00C11E8A" w:rsidP="00986BEA">
      <w:pPr>
        <w:pStyle w:val="Salutation"/>
        <w:spacing w:before="0" w:after="0"/>
        <w:ind w:left="0"/>
        <w:jc w:val="both"/>
        <w:rPr>
          <w:sz w:val="20"/>
        </w:rPr>
      </w:pPr>
    </w:p>
    <w:p w14:paraId="544B8DCF" w14:textId="7D73F5DA" w:rsidR="00C11E8A" w:rsidRPr="003A7258" w:rsidRDefault="00C11E8A" w:rsidP="00C11E8A">
      <w:pPr>
        <w:pStyle w:val="Salutation"/>
        <w:spacing w:before="0" w:after="0"/>
        <w:ind w:left="0"/>
        <w:jc w:val="both"/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</w:pPr>
      <w:r w:rsidRPr="003A7258"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 xml:space="preserve">Patient Liaison Group </w:t>
      </w:r>
      <w:proofErr w:type="gramStart"/>
      <w:r w:rsidRPr="003A7258"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>Newsletter</w:t>
      </w:r>
      <w:r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 xml:space="preserve">  -</w:t>
      </w:r>
      <w:proofErr w:type="gramEnd"/>
      <w:r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 xml:space="preserve">  </w:t>
      </w:r>
      <w:r w:rsidR="008E20C8"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>November</w:t>
      </w:r>
      <w:r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 xml:space="preserve"> 2024</w:t>
      </w:r>
    </w:p>
    <w:p w14:paraId="608D2F58" w14:textId="41099CF8" w:rsidR="00C11E8A" w:rsidRDefault="00FA30E8">
      <w:pPr>
        <w:spacing w:before="120" w:after="120"/>
        <w:ind w:left="0" w:right="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 wp14:anchorId="0F7E14B8" wp14:editId="3857A86F">
            <wp:simplePos x="0" y="0"/>
            <wp:positionH relativeFrom="column">
              <wp:posOffset>3502025</wp:posOffset>
            </wp:positionH>
            <wp:positionV relativeFrom="paragraph">
              <wp:posOffset>3067050</wp:posOffset>
            </wp:positionV>
            <wp:extent cx="2310765" cy="2889250"/>
            <wp:effectExtent l="0" t="0" r="0" b="6350"/>
            <wp:wrapSquare wrapText="bothSides"/>
            <wp:docPr id="1737841824" name="Picture 8" descr="A yellow and blue post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yellow and blue poste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88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AB4" w:rsidRPr="00C11E8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5BFA6" wp14:editId="4DDAC622">
                <wp:simplePos x="0" y="0"/>
                <wp:positionH relativeFrom="margin">
                  <wp:posOffset>-155575</wp:posOffset>
                </wp:positionH>
                <wp:positionV relativeFrom="paragraph">
                  <wp:posOffset>193040</wp:posOffset>
                </wp:positionV>
                <wp:extent cx="2419350" cy="6372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A2395" w14:textId="1F82D932" w:rsidR="00C11E8A" w:rsidRDefault="00C11E8A" w:rsidP="00C11E8A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7A06BE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Surgery Updates</w:t>
                            </w:r>
                          </w:p>
                          <w:p w14:paraId="1B8702C1" w14:textId="1FE579EF" w:rsidR="00D56AB4" w:rsidRPr="00D56AB4" w:rsidRDefault="00D56AB4" w:rsidP="00D56AB4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D56AB4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We are very proud </w:t>
                            </w:r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that our accreditation as a P</w:t>
                            </w:r>
                            <w:r w:rsidRPr="00D56AB4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urple </w:t>
                            </w:r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S</w:t>
                            </w:r>
                            <w:r w:rsidRPr="00D56AB4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tar</w:t>
                            </w:r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6AB4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surgery</w:t>
                            </w:r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is </w:t>
                            </w:r>
                            <w:r w:rsidRPr="00D56AB4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now extended to September 2027.</w:t>
                            </w:r>
                          </w:p>
                          <w:p w14:paraId="4E6A2D6E" w14:textId="45DA1800" w:rsidR="00584480" w:rsidRPr="00D56AB4" w:rsidRDefault="00D56AB4" w:rsidP="00D56AB4">
                            <w:pPr>
                              <w:spacing w:before="0" w:after="0"/>
                              <w:ind w:left="0" w:right="57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D56AB4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acknowledges our service to</w:t>
                            </w:r>
                            <w:r w:rsidRPr="00D56AB4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adults with learning disabilities across Hertfordshire,</w:t>
                            </w:r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Well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done to Mia for her hard work on this project.</w:t>
                            </w:r>
                          </w:p>
                          <w:p w14:paraId="4C2549C0" w14:textId="40CB49F2" w:rsidR="00584480" w:rsidRPr="00D3770C" w:rsidRDefault="00584480" w:rsidP="00D56AB4">
                            <w:pPr>
                              <w:spacing w:before="0" w:after="0"/>
                              <w:ind w:left="0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137C8607" w14:textId="5C33F5D2" w:rsidR="00584480" w:rsidRDefault="00D56AB4" w:rsidP="00FA30E8">
                            <w:pPr>
                              <w:spacing w:before="0" w:after="0"/>
                              <w:ind w:left="0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W</w:t>
                            </w:r>
                            <w:r w:rsidR="00584480" w:rsidRPr="00584480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e now have </w:t>
                            </w:r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new</w:t>
                            </w:r>
                            <w:r w:rsidR="00584480" w:rsidRPr="00584480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signage for our main entrance A and smaller entrance B at the King George site. Remember that Blood Tests, MSK Practitioner and Social Prescriber appointments are upstairs via entrance B.</w:t>
                            </w:r>
                          </w:p>
                          <w:p w14:paraId="1AB062E7" w14:textId="77777777" w:rsidR="00FA30E8" w:rsidRPr="00584480" w:rsidRDefault="00FA30E8" w:rsidP="00FA30E8">
                            <w:pPr>
                              <w:spacing w:before="0" w:after="0"/>
                              <w:ind w:left="0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7C4AA122" w14:textId="194BFED9" w:rsidR="00C11E8A" w:rsidRPr="00584480" w:rsidRDefault="00C11E8A" w:rsidP="00C11E8A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584480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Staff Updates</w:t>
                            </w:r>
                          </w:p>
                          <w:p w14:paraId="3C3315F4" w14:textId="7EB52872" w:rsidR="00D3770C" w:rsidRPr="00584480" w:rsidRDefault="00584480" w:rsidP="00D3770C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584480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We will be saying goodbye to our lovely medical secretary Jo who leaves us after many years of diligent service</w:t>
                            </w:r>
                            <w:r w:rsidR="00D56AB4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6BDC0AE" w14:textId="77777777" w:rsidR="00584480" w:rsidRPr="00584480" w:rsidRDefault="00584480" w:rsidP="00D3770C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60E92556" w14:textId="6F133C09" w:rsidR="00D3770C" w:rsidRPr="00584480" w:rsidRDefault="00D3770C" w:rsidP="00D56AB4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584480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Website</w:t>
                            </w:r>
                          </w:p>
                          <w:p w14:paraId="15179E85" w14:textId="6C3B5422" w:rsidR="00584480" w:rsidRPr="00584480" w:rsidRDefault="00584480" w:rsidP="00584480">
                            <w:pPr>
                              <w:spacing w:before="0" w:after="0"/>
                              <w:ind w:left="57" w:right="57" w:firstLine="3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584480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We are now operating a fast registration service which enable you to register with the practice within 48 hours for most applications!</w:t>
                            </w:r>
                          </w:p>
                          <w:p w14:paraId="11F51B52" w14:textId="77777777" w:rsidR="00584480" w:rsidRPr="00584480" w:rsidRDefault="00584480" w:rsidP="00584480">
                            <w:pPr>
                              <w:spacing w:before="0" w:after="0"/>
                              <w:ind w:left="57" w:right="57" w:firstLine="3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5F085B8" w14:textId="77777777" w:rsidR="00C11E8A" w:rsidRPr="00584480" w:rsidRDefault="00C11E8A" w:rsidP="00C11E8A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584480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Training Days</w:t>
                            </w:r>
                          </w:p>
                          <w:p w14:paraId="27BFCD0C" w14:textId="0569518A" w:rsidR="00D3770C" w:rsidRPr="00584480" w:rsidRDefault="00D3770C" w:rsidP="0099465D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584480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The Surgery will be closed for training from 1pm on the following dates:</w:t>
                            </w:r>
                          </w:p>
                          <w:p w14:paraId="59D174B0" w14:textId="0325DCD4" w:rsidR="00D3770C" w:rsidRPr="00584480" w:rsidRDefault="00D3770C" w:rsidP="00D3770C">
                            <w:pPr>
                              <w:spacing w:before="0" w:after="0"/>
                              <w:ind w:right="57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584480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06/11/2024</w:t>
                            </w:r>
                            <w:r w:rsidRPr="00584480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ab/>
                              <w:t>Wednesday</w:t>
                            </w:r>
                          </w:p>
                          <w:p w14:paraId="53766D36" w14:textId="77777777" w:rsidR="00D3770C" w:rsidRPr="00584480" w:rsidRDefault="00D3770C" w:rsidP="00D3770C">
                            <w:pPr>
                              <w:spacing w:before="0" w:after="0"/>
                              <w:ind w:right="57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584480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09/01/2025</w:t>
                            </w:r>
                            <w:r w:rsidRPr="00584480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ab/>
                              <w:t>Thursday</w:t>
                            </w:r>
                          </w:p>
                          <w:p w14:paraId="3CD5F7ED" w14:textId="23D58C1B" w:rsidR="003E2ED7" w:rsidRPr="00584480" w:rsidRDefault="003E2ED7" w:rsidP="00D3770C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584480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Appointment Cancellations: Did Not Attend!</w:t>
                            </w:r>
                          </w:p>
                          <w:p w14:paraId="14353767" w14:textId="0859FD0B" w:rsidR="00D3770C" w:rsidRPr="00584480" w:rsidRDefault="00584480" w:rsidP="00D3770C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584480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During August and September</w:t>
                            </w:r>
                            <w:r w:rsidR="00D3770C" w:rsidRPr="00584480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4480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484</w:t>
                            </w:r>
                            <w:r w:rsidR="003E2ED7" w:rsidRPr="00584480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 patients have not attended for their appointments</w:t>
                            </w:r>
                          </w:p>
                          <w:p w14:paraId="7A80B440" w14:textId="13FAD627" w:rsidR="003E2ED7" w:rsidRPr="001A48FD" w:rsidRDefault="003E2ED7" w:rsidP="00D3770C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1A48FD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If you are unable to make your appointment, then please can you call the Surgery and cancel it so that another patient can use it</w:t>
                            </w:r>
                          </w:p>
                          <w:p w14:paraId="6901EF8E" w14:textId="77777777" w:rsidR="003E2ED7" w:rsidRPr="003E2ED7" w:rsidRDefault="003E2ED7" w:rsidP="00C11E8A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2887C26" w14:textId="60DD2936" w:rsidR="00C11E8A" w:rsidRDefault="00C11E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5BF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5pt;margin-top:15.2pt;width:190.5pt;height:5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">
                <v:textbox>
                  <w:txbxContent>
                    <w:p w14:paraId="2D1A2395" w14:textId="1F82D932" w:rsidR="00C11E8A" w:rsidRDefault="00C11E8A" w:rsidP="00C11E8A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7A06BE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Surgery Updates</w:t>
                      </w:r>
                    </w:p>
                    <w:p w14:paraId="1B8702C1" w14:textId="1FE579EF" w:rsidR="00D56AB4" w:rsidRPr="00D56AB4" w:rsidRDefault="00D56AB4" w:rsidP="00D56AB4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D56AB4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 xml:space="preserve">We are very proud </w:t>
                      </w:r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>that our accreditation as a P</w:t>
                      </w:r>
                      <w:r w:rsidRPr="00D56AB4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 xml:space="preserve">urple </w:t>
                      </w:r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>S</w:t>
                      </w:r>
                      <w:r w:rsidRPr="00D56AB4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>tar</w:t>
                      </w:r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D56AB4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>surgery</w:t>
                      </w:r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 xml:space="preserve"> is </w:t>
                      </w:r>
                      <w:r w:rsidRPr="00D56AB4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>now extended to September 2027.</w:t>
                      </w:r>
                    </w:p>
                    <w:p w14:paraId="4E6A2D6E" w14:textId="45DA1800" w:rsidR="00584480" w:rsidRPr="00D56AB4" w:rsidRDefault="00D56AB4" w:rsidP="00D56AB4">
                      <w:pPr>
                        <w:spacing w:before="0" w:after="0"/>
                        <w:ind w:left="0" w:right="57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D56AB4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 xml:space="preserve">This </w:t>
                      </w:r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>acknowledges our service to</w:t>
                      </w:r>
                      <w:r w:rsidRPr="00D56AB4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 xml:space="preserve"> adults with learning disabilities across Hertfordshire,</w:t>
                      </w:r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>Well</w:t>
                      </w:r>
                      <w:proofErr w:type="gramEnd"/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 xml:space="preserve"> done to Mia for her hard work on this project.</w:t>
                      </w:r>
                    </w:p>
                    <w:p w14:paraId="4C2549C0" w14:textId="40CB49F2" w:rsidR="00584480" w:rsidRPr="00D3770C" w:rsidRDefault="00584480" w:rsidP="00D56AB4">
                      <w:pPr>
                        <w:spacing w:before="0" w:after="0"/>
                        <w:ind w:left="0" w:right="57"/>
                        <w:jc w:val="both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137C8607" w14:textId="5C33F5D2" w:rsidR="00584480" w:rsidRDefault="00D56AB4" w:rsidP="00FA30E8">
                      <w:pPr>
                        <w:spacing w:before="0" w:after="0"/>
                        <w:ind w:left="0" w:right="57"/>
                        <w:jc w:val="both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>W</w:t>
                      </w:r>
                      <w:r w:rsidR="00584480" w:rsidRPr="00584480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 xml:space="preserve">e now have </w:t>
                      </w:r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>new</w:t>
                      </w:r>
                      <w:r w:rsidR="00584480" w:rsidRPr="00584480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 xml:space="preserve"> signage for our main entrance A and smaller entrance B at the King George site. Remember that Blood Tests, MSK Practitioner and Social Prescriber appointments are upstairs via entrance B.</w:t>
                      </w:r>
                    </w:p>
                    <w:p w14:paraId="1AB062E7" w14:textId="77777777" w:rsidR="00FA30E8" w:rsidRPr="00584480" w:rsidRDefault="00FA30E8" w:rsidP="00FA30E8">
                      <w:pPr>
                        <w:spacing w:before="0" w:after="0"/>
                        <w:ind w:left="0" w:right="57"/>
                        <w:jc w:val="both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7C4AA122" w14:textId="194BFED9" w:rsidR="00C11E8A" w:rsidRPr="00584480" w:rsidRDefault="00C11E8A" w:rsidP="00C11E8A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584480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Staff Updates</w:t>
                      </w:r>
                    </w:p>
                    <w:p w14:paraId="3C3315F4" w14:textId="7EB52872" w:rsidR="00D3770C" w:rsidRPr="00584480" w:rsidRDefault="00584480" w:rsidP="00D3770C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584480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>We will be saying goodbye to our lovely medical secretary Jo who leaves us after many years of diligent service</w:t>
                      </w:r>
                      <w:r w:rsidR="00D56AB4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>.</w:t>
                      </w:r>
                    </w:p>
                    <w:p w14:paraId="26BDC0AE" w14:textId="77777777" w:rsidR="00584480" w:rsidRPr="00584480" w:rsidRDefault="00584480" w:rsidP="00D3770C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60E92556" w14:textId="6F133C09" w:rsidR="00D3770C" w:rsidRPr="00584480" w:rsidRDefault="00D3770C" w:rsidP="00D56AB4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584480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Website</w:t>
                      </w:r>
                    </w:p>
                    <w:p w14:paraId="15179E85" w14:textId="6C3B5422" w:rsidR="00584480" w:rsidRPr="00584480" w:rsidRDefault="00584480" w:rsidP="00584480">
                      <w:pPr>
                        <w:spacing w:before="0" w:after="0"/>
                        <w:ind w:left="57" w:right="57" w:firstLine="3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584480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</w:rPr>
                        <w:t>We are now operating a fast registration service which enable you to register with the practice within 48 hours for most applications!</w:t>
                      </w:r>
                    </w:p>
                    <w:p w14:paraId="11F51B52" w14:textId="77777777" w:rsidR="00584480" w:rsidRPr="00584480" w:rsidRDefault="00584480" w:rsidP="00584480">
                      <w:pPr>
                        <w:spacing w:before="0" w:after="0"/>
                        <w:ind w:left="57" w:right="57" w:firstLine="3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</w:pPr>
                    </w:p>
                    <w:p w14:paraId="65F085B8" w14:textId="77777777" w:rsidR="00C11E8A" w:rsidRPr="00584480" w:rsidRDefault="00C11E8A" w:rsidP="00C11E8A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584480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Training Days</w:t>
                      </w:r>
                    </w:p>
                    <w:p w14:paraId="27BFCD0C" w14:textId="0569518A" w:rsidR="00D3770C" w:rsidRPr="00584480" w:rsidRDefault="00D3770C" w:rsidP="0099465D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584480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>The Surgery will be closed for training from 1pm on the following dates:</w:t>
                      </w:r>
                    </w:p>
                    <w:p w14:paraId="59D174B0" w14:textId="0325DCD4" w:rsidR="00D3770C" w:rsidRPr="00584480" w:rsidRDefault="00D3770C" w:rsidP="00D3770C">
                      <w:pPr>
                        <w:spacing w:before="0" w:after="0"/>
                        <w:ind w:right="57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584480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>06/11/2024</w:t>
                      </w:r>
                      <w:r w:rsidRPr="00584480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ab/>
                        <w:t>Wednesday</w:t>
                      </w:r>
                    </w:p>
                    <w:p w14:paraId="53766D36" w14:textId="77777777" w:rsidR="00D3770C" w:rsidRPr="00584480" w:rsidRDefault="00D3770C" w:rsidP="00D3770C">
                      <w:pPr>
                        <w:spacing w:before="0" w:after="0"/>
                        <w:ind w:right="57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584480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>09/01/2025</w:t>
                      </w:r>
                      <w:r w:rsidRPr="00584480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ab/>
                        <w:t>Thursday</w:t>
                      </w:r>
                    </w:p>
                    <w:p w14:paraId="3CD5F7ED" w14:textId="23D58C1B" w:rsidR="003E2ED7" w:rsidRPr="00584480" w:rsidRDefault="003E2ED7" w:rsidP="00D3770C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584480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Appointment Cancellations: Did Not Attend!</w:t>
                      </w:r>
                    </w:p>
                    <w:p w14:paraId="14353767" w14:textId="0859FD0B" w:rsidR="00D3770C" w:rsidRPr="00584480" w:rsidRDefault="00584480" w:rsidP="00D3770C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584480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>During August and September</w:t>
                      </w:r>
                      <w:r w:rsidR="00D3770C" w:rsidRPr="00584480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Pr="00584480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>484</w:t>
                      </w:r>
                      <w:r w:rsidR="003E2ED7" w:rsidRPr="00584480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 xml:space="preserve"> patients have not attended for their appointments</w:t>
                      </w:r>
                    </w:p>
                    <w:p w14:paraId="7A80B440" w14:textId="13FAD627" w:rsidR="003E2ED7" w:rsidRPr="001A48FD" w:rsidRDefault="003E2ED7" w:rsidP="00D3770C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1A48FD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>If you are unable to make your appointment, then please can you call the Surgery and cancel it so that another patient can use it</w:t>
                      </w:r>
                    </w:p>
                    <w:p w14:paraId="6901EF8E" w14:textId="77777777" w:rsidR="003E2ED7" w:rsidRPr="003E2ED7" w:rsidRDefault="003E2ED7" w:rsidP="00C11E8A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color w:val="FF0000"/>
                          <w:sz w:val="16"/>
                          <w:szCs w:val="16"/>
                        </w:rPr>
                      </w:pPr>
                    </w:p>
                    <w:p w14:paraId="22887C26" w14:textId="60DD2936" w:rsidR="00C11E8A" w:rsidRDefault="00C11E8A"/>
                  </w:txbxContent>
                </v:textbox>
                <w10:wrap type="square" anchorx="margin"/>
              </v:shape>
            </w:pict>
          </mc:Fallback>
        </mc:AlternateContent>
      </w:r>
      <w:r w:rsidR="0026160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1D823" wp14:editId="3FD0E619">
                <wp:simplePos x="0" y="0"/>
                <wp:positionH relativeFrom="column">
                  <wp:posOffset>4378325</wp:posOffset>
                </wp:positionH>
                <wp:positionV relativeFrom="paragraph">
                  <wp:posOffset>6431916</wp:posOffset>
                </wp:positionV>
                <wp:extent cx="2343150" cy="1757680"/>
                <wp:effectExtent l="0" t="0" r="1905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75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DC27A" w14:textId="772ABD9B" w:rsidR="00702F4C" w:rsidRDefault="00261609" w:rsidP="00702F4C">
                            <w:pPr>
                              <w:spacing w:before="0" w:after="0"/>
                              <w:ind w:left="0" w:right="-1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702F4C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Patient Information </w:t>
                            </w:r>
                            <w:proofErr w:type="gramStart"/>
                            <w:r w:rsidR="00702F4C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F</w:t>
                            </w:r>
                            <w:r w:rsidRPr="00702F4C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rom</w:t>
                            </w:r>
                            <w:proofErr w:type="gramEnd"/>
                            <w:r w:rsidRPr="00702F4C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2F4C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O</w:t>
                            </w:r>
                            <w:r w:rsidRPr="00702F4C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ther Healthcare </w:t>
                            </w:r>
                            <w:proofErr w:type="spellStart"/>
                            <w:r w:rsidRPr="00702F4C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Organisations</w:t>
                            </w:r>
                            <w:proofErr w:type="spellEnd"/>
                          </w:p>
                          <w:p w14:paraId="6ED6567B" w14:textId="77777777" w:rsidR="00702F4C" w:rsidRDefault="00702F4C" w:rsidP="00702F4C">
                            <w:pPr>
                              <w:spacing w:before="0" w:after="0"/>
                              <w:ind w:left="0" w:right="-1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49A8E6AC" w14:textId="0915077F" w:rsidR="00076A83" w:rsidRPr="00E16021" w:rsidRDefault="00261609" w:rsidP="00702F4C">
                            <w:pPr>
                              <w:spacing w:before="0" w:after="0"/>
                              <w:ind w:left="0" w:right="-11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7"/>
                                <w:szCs w:val="17"/>
                              </w:rPr>
                            </w:pPr>
                            <w:r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As </w:t>
                            </w:r>
                            <w:r w:rsidR="0052647E"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GP </w:t>
                            </w:r>
                            <w:r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>Surger</w:t>
                            </w:r>
                            <w:r w:rsidR="0052647E"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>ies</w:t>
                            </w:r>
                            <w:r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 do not use the same clinical system as the Hospital or NHS</w:t>
                            </w:r>
                            <w:r w:rsidR="00702F4C"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111, details of </w:t>
                            </w:r>
                            <w:r w:rsidR="0052647E"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patient </w:t>
                            </w:r>
                            <w:r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consultations with </w:t>
                            </w:r>
                            <w:proofErr w:type="spellStart"/>
                            <w:r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>organisations</w:t>
                            </w:r>
                            <w:proofErr w:type="spellEnd"/>
                            <w:r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 such as these will not be visible </w:t>
                            </w:r>
                            <w:r w:rsidR="00821EC4"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on your NHS app and </w:t>
                            </w:r>
                            <w:r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the </w:t>
                            </w:r>
                            <w:r w:rsidR="0052647E"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>Surgery</w:t>
                            </w:r>
                            <w:r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 immediately. </w:t>
                            </w:r>
                            <w:r w:rsidR="00702F4C"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It </w:t>
                            </w:r>
                            <w:r w:rsidR="0052647E"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>is dependent</w:t>
                            </w:r>
                            <w:r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 on how quickly the information is sent to us </w:t>
                            </w:r>
                            <w:r w:rsidR="00821EC4"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which is </w:t>
                            </w:r>
                            <w:r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then </w:t>
                            </w:r>
                            <w:r w:rsidR="00821EC4"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uploaded </w:t>
                            </w:r>
                            <w:r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through our </w:t>
                            </w:r>
                            <w:r w:rsidR="0052647E" w:rsidRPr="00E16021">
                              <w:rPr>
                                <w:rFonts w:ascii="Comic Sans MS" w:hAnsi="Comic Sans MS"/>
                                <w:color w:val="1F3864" w:themeColor="accent1" w:themeShade="80"/>
                                <w:sz w:val="17"/>
                                <w:szCs w:val="17"/>
                              </w:rPr>
                              <w:t>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D823" id="Text Box 5" o:spid="_x0000_s1027" type="#_x0000_t202" style="position:absolute;left:0;text-align:left;margin-left:344.75pt;margin-top:506.45pt;width:184.5pt;height:1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" fillcolor="white [3201]" strokeweight=".5pt">
                <v:textbox>
                  <w:txbxContent>
                    <w:p w14:paraId="21ADC27A" w14:textId="772ABD9B" w:rsidR="00702F4C" w:rsidRDefault="00261609" w:rsidP="00702F4C">
                      <w:pPr>
                        <w:spacing w:before="0" w:after="0"/>
                        <w:ind w:left="0" w:right="-1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702F4C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 xml:space="preserve">Patient Information </w:t>
                      </w:r>
                      <w:proofErr w:type="gramStart"/>
                      <w:r w:rsidR="00702F4C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F</w:t>
                      </w:r>
                      <w:r w:rsidRPr="00702F4C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rom</w:t>
                      </w:r>
                      <w:proofErr w:type="gramEnd"/>
                      <w:r w:rsidRPr="00702F4C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702F4C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O</w:t>
                      </w:r>
                      <w:r w:rsidRPr="00702F4C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 xml:space="preserve">ther Healthcare </w:t>
                      </w:r>
                      <w:proofErr w:type="spellStart"/>
                      <w:r w:rsidRPr="00702F4C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Organisations</w:t>
                      </w:r>
                      <w:proofErr w:type="spellEnd"/>
                    </w:p>
                    <w:p w14:paraId="6ED6567B" w14:textId="77777777" w:rsidR="00702F4C" w:rsidRDefault="00702F4C" w:rsidP="00702F4C">
                      <w:pPr>
                        <w:spacing w:before="0" w:after="0"/>
                        <w:ind w:left="0" w:right="-1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</w:p>
                    <w:p w14:paraId="49A8E6AC" w14:textId="0915077F" w:rsidR="00076A83" w:rsidRPr="00E16021" w:rsidRDefault="00261609" w:rsidP="00702F4C">
                      <w:pPr>
                        <w:spacing w:before="0" w:after="0"/>
                        <w:ind w:left="0" w:right="-11"/>
                        <w:jc w:val="both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7"/>
                          <w:szCs w:val="17"/>
                        </w:rPr>
                      </w:pPr>
                      <w:r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As </w:t>
                      </w:r>
                      <w:r w:rsidR="0052647E"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GP </w:t>
                      </w:r>
                      <w:r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>Surger</w:t>
                      </w:r>
                      <w:r w:rsidR="0052647E"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>ies</w:t>
                      </w:r>
                      <w:r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 do not use the same clinical system as the Hospital or NHS</w:t>
                      </w:r>
                      <w:r w:rsidR="00702F4C"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 </w:t>
                      </w:r>
                      <w:r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111, details of </w:t>
                      </w:r>
                      <w:r w:rsidR="0052647E"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patient </w:t>
                      </w:r>
                      <w:r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consultations with </w:t>
                      </w:r>
                      <w:proofErr w:type="spellStart"/>
                      <w:r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>organisations</w:t>
                      </w:r>
                      <w:proofErr w:type="spellEnd"/>
                      <w:r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 such as these will not be visible </w:t>
                      </w:r>
                      <w:r w:rsidR="00821EC4"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on your NHS app and </w:t>
                      </w:r>
                      <w:r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the </w:t>
                      </w:r>
                      <w:r w:rsidR="0052647E"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>Surgery</w:t>
                      </w:r>
                      <w:r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 immediately. </w:t>
                      </w:r>
                      <w:r w:rsidR="00702F4C"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 </w:t>
                      </w:r>
                      <w:r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It </w:t>
                      </w:r>
                      <w:r w:rsidR="0052647E"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>is dependent</w:t>
                      </w:r>
                      <w:r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 on how quickly the information is sent to us </w:t>
                      </w:r>
                      <w:r w:rsidR="00821EC4"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which is </w:t>
                      </w:r>
                      <w:r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then </w:t>
                      </w:r>
                      <w:r w:rsidR="00821EC4"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uploaded </w:t>
                      </w:r>
                      <w:r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 xml:space="preserve">through our </w:t>
                      </w:r>
                      <w:r w:rsidR="0052647E" w:rsidRPr="00E16021">
                        <w:rPr>
                          <w:rFonts w:ascii="Comic Sans MS" w:hAnsi="Comic Sans MS"/>
                          <w:color w:val="1F3864" w:themeColor="accent1" w:themeShade="80"/>
                          <w:sz w:val="17"/>
                          <w:szCs w:val="17"/>
                        </w:rPr>
                        <w:t>system.</w:t>
                      </w:r>
                    </w:p>
                  </w:txbxContent>
                </v:textbox>
              </v:shape>
            </w:pict>
          </mc:Fallback>
        </mc:AlternateContent>
      </w:r>
      <w:r w:rsidR="00D556E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DEAB4" wp14:editId="26E537F1">
                <wp:simplePos x="0" y="0"/>
                <wp:positionH relativeFrom="margin">
                  <wp:posOffset>2349500</wp:posOffset>
                </wp:positionH>
                <wp:positionV relativeFrom="paragraph">
                  <wp:posOffset>193040</wp:posOffset>
                </wp:positionV>
                <wp:extent cx="4391025" cy="6067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FA405" w14:textId="5B0A1D22" w:rsidR="00076A83" w:rsidRDefault="008E20C8" w:rsidP="00472FFF">
                            <w:pPr>
                              <w:spacing w:before="0" w:after="0"/>
                              <w:ind w:left="57" w:right="57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Hertfordshire and West Essex Integrated Care System</w:t>
                            </w:r>
                          </w:p>
                          <w:p w14:paraId="4C742F9C" w14:textId="77777777" w:rsidR="008E20C8" w:rsidRDefault="008E20C8" w:rsidP="00472FFF">
                            <w:pPr>
                              <w:spacing w:before="0" w:after="0"/>
                              <w:ind w:left="57" w:right="57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2C37B5" w14:textId="77777777" w:rsidR="008E20C8" w:rsidRPr="008E20C8" w:rsidRDefault="008E20C8" w:rsidP="008E20C8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E20C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Change NHS: Helping shape a health service fit for the future</w:t>
                            </w:r>
                          </w:p>
                          <w:p w14:paraId="2A61F857" w14:textId="77777777" w:rsidR="008E20C8" w:rsidRPr="008E20C8" w:rsidRDefault="008E20C8" w:rsidP="008E20C8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B80F66E" w14:textId="77777777" w:rsidR="008E20C8" w:rsidRPr="008E20C8" w:rsidRDefault="008E20C8" w:rsidP="008E20C8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E20C8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NHS staff are working harder than ever to get services back on track, to get waiting lists down and consistently deliver the best care.</w:t>
                            </w:r>
                          </w:p>
                          <w:p w14:paraId="416A5F39" w14:textId="77777777" w:rsidR="008E20C8" w:rsidRPr="008E20C8" w:rsidRDefault="008E20C8" w:rsidP="008E20C8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D7A7EC0" w14:textId="77777777" w:rsidR="008E20C8" w:rsidRPr="008E20C8" w:rsidRDefault="008E20C8" w:rsidP="008E20C8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E20C8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We know change is needed. But we also know that many of the solutions we need are already here, working somewhere in the NHS today.</w:t>
                            </w:r>
                          </w:p>
                          <w:p w14:paraId="0F5D6CB6" w14:textId="77777777" w:rsidR="008E20C8" w:rsidRPr="008E20C8" w:rsidRDefault="008E20C8" w:rsidP="008E20C8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E203765" w14:textId="77777777" w:rsidR="008E20C8" w:rsidRPr="008E20C8" w:rsidRDefault="008E20C8" w:rsidP="008E20C8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E20C8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Whether you have a little to say or a lot, your views, experiences and ideas will shape immediate steps and long-term changes: a new 10-Year Health Plan for the NHS.</w:t>
                            </w:r>
                          </w:p>
                          <w:p w14:paraId="04F9D6CA" w14:textId="77777777" w:rsidR="008E20C8" w:rsidRPr="008E20C8" w:rsidRDefault="008E20C8" w:rsidP="008E20C8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21C8C6F" w14:textId="6160A42D" w:rsidR="008E20C8" w:rsidRDefault="008E20C8" w:rsidP="008E20C8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E20C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This is a once in a generation opportunity to make the NHS fit for the future. Together we can fix it. We need your voice.</w:t>
                            </w:r>
                            <w:r w:rsidR="00262CF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Pr="008E20C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Go to </w:t>
                            </w:r>
                            <w:hyperlink r:id="rId9" w:history="1">
                              <w:r w:rsidRPr="008E20C8">
                                <w:rPr>
                                  <w:rStyle w:val="Hyperlink"/>
                                  <w:rFonts w:ascii="Comic Sans MS" w:hAnsi="Comic Sans MS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change.nhs.uk</w:t>
                              </w:r>
                            </w:hyperlink>
                            <w:r w:rsidRPr="008E20C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to find out how you can take part.</w:t>
                            </w:r>
                          </w:p>
                          <w:p w14:paraId="0175332A" w14:textId="74F1A10D" w:rsidR="00262CF5" w:rsidRPr="009D7BE1" w:rsidRDefault="00262CF5" w:rsidP="00FA30E8">
                            <w:pPr>
                              <w:spacing w:before="0" w:after="0"/>
                              <w:ind w:left="0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8C4B7D6" w14:textId="13472422" w:rsidR="00262CF5" w:rsidRDefault="00262CF5" w:rsidP="008E20C8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DDC3D2C" w14:textId="77777777" w:rsidR="00262CF5" w:rsidRPr="008E20C8" w:rsidRDefault="00262CF5" w:rsidP="008E20C8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6A08E76" w14:textId="77777777" w:rsidR="008E20C8" w:rsidRPr="00262CF5" w:rsidRDefault="008E20C8" w:rsidP="008E20C8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DB859AC" w14:textId="77777777" w:rsidR="00472FFF" w:rsidRPr="00472FFF" w:rsidRDefault="00472FFF" w:rsidP="00472FFF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485461" w14:textId="67BB68C3" w:rsidR="00472FFF" w:rsidRDefault="00472FFF" w:rsidP="003229C1">
                            <w:pPr>
                              <w:spacing w:before="0" w:after="0"/>
                              <w:ind w:left="57" w:right="5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25491B" w14:textId="271B05B2" w:rsidR="003229C1" w:rsidRPr="00472FFF" w:rsidRDefault="003229C1" w:rsidP="00472FFF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EAB4" id="Text Box 1" o:spid="_x0000_s1028" type="#_x0000_t202" style="position:absolute;left:0;text-align:left;margin-left:185pt;margin-top:15.2pt;width:345.75pt;height:4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" fillcolor="white [3201]" strokeweight=".5pt">
                <v:textbox>
                  <w:txbxContent>
                    <w:p w14:paraId="7D6FA405" w14:textId="5B0A1D22" w:rsidR="00076A83" w:rsidRDefault="008E20C8" w:rsidP="00472FFF">
                      <w:pPr>
                        <w:spacing w:before="0" w:after="0"/>
                        <w:ind w:left="57" w:right="57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Hertfordshire and West Essex Integrated Care System</w:t>
                      </w:r>
                    </w:p>
                    <w:p w14:paraId="4C742F9C" w14:textId="77777777" w:rsidR="008E20C8" w:rsidRDefault="008E20C8" w:rsidP="00472FFF">
                      <w:pPr>
                        <w:spacing w:before="0" w:after="0"/>
                        <w:ind w:left="57" w:right="57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B2C37B5" w14:textId="77777777" w:rsidR="008E20C8" w:rsidRPr="008E20C8" w:rsidRDefault="008E20C8" w:rsidP="008E20C8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8E20C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en-GB"/>
                        </w:rPr>
                        <w:t>Change NHS: Helping shape a health service fit for the future</w:t>
                      </w:r>
                    </w:p>
                    <w:p w14:paraId="2A61F857" w14:textId="77777777" w:rsidR="008E20C8" w:rsidRPr="008E20C8" w:rsidRDefault="008E20C8" w:rsidP="008E20C8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0B80F66E" w14:textId="77777777" w:rsidR="008E20C8" w:rsidRPr="008E20C8" w:rsidRDefault="008E20C8" w:rsidP="008E20C8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8E20C8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NHS staff are working harder than ever to get services back on track, to get waiting lists down and consistently deliver the best care.</w:t>
                      </w:r>
                    </w:p>
                    <w:p w14:paraId="416A5F39" w14:textId="77777777" w:rsidR="008E20C8" w:rsidRPr="008E20C8" w:rsidRDefault="008E20C8" w:rsidP="008E20C8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</w:p>
                    <w:p w14:paraId="6D7A7EC0" w14:textId="77777777" w:rsidR="008E20C8" w:rsidRPr="008E20C8" w:rsidRDefault="008E20C8" w:rsidP="008E20C8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8E20C8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We know change is needed. But we also know that many of the solutions we need are already here, working somewhere in the NHS today.</w:t>
                      </w:r>
                    </w:p>
                    <w:p w14:paraId="0F5D6CB6" w14:textId="77777777" w:rsidR="008E20C8" w:rsidRPr="008E20C8" w:rsidRDefault="008E20C8" w:rsidP="008E20C8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</w:p>
                    <w:p w14:paraId="0E203765" w14:textId="77777777" w:rsidR="008E20C8" w:rsidRPr="008E20C8" w:rsidRDefault="008E20C8" w:rsidP="008E20C8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8E20C8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Whether you have a little to say or a lot, your views, experiences and ideas will shape immediate steps and long-term changes: a new 10-Year Health Plan for the NHS.</w:t>
                      </w:r>
                    </w:p>
                    <w:p w14:paraId="04F9D6CA" w14:textId="77777777" w:rsidR="008E20C8" w:rsidRPr="008E20C8" w:rsidRDefault="008E20C8" w:rsidP="008E20C8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621C8C6F" w14:textId="6160A42D" w:rsidR="008E20C8" w:rsidRDefault="008E20C8" w:rsidP="008E20C8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8E20C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en-GB"/>
                        </w:rPr>
                        <w:t>This is a once in a generation opportunity to make the NHS fit for the future. Together we can fix it. We need your voice.</w:t>
                      </w:r>
                      <w:r w:rsidR="00262CF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Pr="008E20C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Go to </w:t>
                      </w:r>
                      <w:hyperlink r:id="rId10" w:history="1">
                        <w:r w:rsidRPr="008E20C8">
                          <w:rPr>
                            <w:rStyle w:val="Hyperlink"/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>change.nhs.uk</w:t>
                        </w:r>
                      </w:hyperlink>
                      <w:r w:rsidRPr="008E20C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to find out how you can take part.</w:t>
                      </w:r>
                    </w:p>
                    <w:p w14:paraId="0175332A" w14:textId="74F1A10D" w:rsidR="00262CF5" w:rsidRPr="009D7BE1" w:rsidRDefault="00262CF5" w:rsidP="00FA30E8">
                      <w:pPr>
                        <w:spacing w:before="0" w:after="0"/>
                        <w:ind w:left="0" w:right="57"/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</w:p>
                    <w:p w14:paraId="48C4B7D6" w14:textId="13472422" w:rsidR="00262CF5" w:rsidRDefault="00262CF5" w:rsidP="008E20C8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</w:p>
                    <w:p w14:paraId="0DDC3D2C" w14:textId="77777777" w:rsidR="00262CF5" w:rsidRPr="008E20C8" w:rsidRDefault="00262CF5" w:rsidP="008E20C8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</w:p>
                    <w:p w14:paraId="36A08E76" w14:textId="77777777" w:rsidR="008E20C8" w:rsidRPr="00262CF5" w:rsidRDefault="008E20C8" w:rsidP="008E20C8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DB859AC" w14:textId="77777777" w:rsidR="00472FFF" w:rsidRPr="00472FFF" w:rsidRDefault="00472FFF" w:rsidP="00472FFF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485461" w14:textId="67BB68C3" w:rsidR="00472FFF" w:rsidRDefault="00472FFF" w:rsidP="003229C1">
                      <w:pPr>
                        <w:spacing w:before="0" w:after="0"/>
                        <w:ind w:left="57" w:right="57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025491B" w14:textId="271B05B2" w:rsidR="003229C1" w:rsidRPr="00472FFF" w:rsidRDefault="003229C1" w:rsidP="00472FFF">
                      <w:pPr>
                        <w:spacing w:before="0" w:after="0"/>
                        <w:ind w:left="57" w:right="57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E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C0C42" wp14:editId="6F36FA7E">
                <wp:simplePos x="0" y="0"/>
                <wp:positionH relativeFrom="column">
                  <wp:posOffset>2130425</wp:posOffset>
                </wp:positionH>
                <wp:positionV relativeFrom="paragraph">
                  <wp:posOffset>6431915</wp:posOffset>
                </wp:positionV>
                <wp:extent cx="2162175" cy="1757680"/>
                <wp:effectExtent l="0" t="0" r="2857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75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89FF3" w14:textId="77777777" w:rsidR="00076A83" w:rsidRPr="00333EB8" w:rsidRDefault="00076A83" w:rsidP="00076A83">
                            <w:pPr>
                              <w:spacing w:before="0" w:after="0"/>
                              <w:ind w:left="57" w:right="11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33EB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Cancelling Your Appointment</w:t>
                            </w:r>
                          </w:p>
                          <w:p w14:paraId="49DD2071" w14:textId="77777777" w:rsidR="00076A83" w:rsidRPr="00333EB8" w:rsidRDefault="00076A83" w:rsidP="00076A83">
                            <w:pPr>
                              <w:spacing w:before="0" w:after="0"/>
                              <w:ind w:left="57" w:right="11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326FDC" w14:textId="77777777" w:rsidR="00076A83" w:rsidRPr="009B1FB2" w:rsidRDefault="00076A83" w:rsidP="00076A83">
                            <w:pPr>
                              <w:spacing w:before="0" w:after="0"/>
                              <w:ind w:left="57" w:right="113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9B1FB2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If you are unable to attend an appointment, please remember to let the Surgery know</w:t>
                            </w:r>
                          </w:p>
                          <w:p w14:paraId="00FA187A" w14:textId="77777777" w:rsidR="00076A83" w:rsidRPr="009B1FB2" w:rsidRDefault="00076A83" w:rsidP="00076A83">
                            <w:pPr>
                              <w:spacing w:before="0" w:after="0"/>
                              <w:ind w:left="57" w:right="113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1589B3B9" w14:textId="77777777" w:rsidR="00076A83" w:rsidRPr="009B1FB2" w:rsidRDefault="00076A83" w:rsidP="00076A83">
                            <w:pPr>
                              <w:spacing w:before="0" w:after="0"/>
                              <w:ind w:left="57" w:right="113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9B1FB2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 You can do this by either calling the Surgery, press Option 2, then Option 1 and follow the instructions given or via the NHS App</w:t>
                            </w:r>
                          </w:p>
                          <w:p w14:paraId="686BD701" w14:textId="77777777" w:rsidR="00076A83" w:rsidRDefault="00076A8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5C0C42" id="Text Box 4" o:spid="_x0000_s1029" type="#_x0000_t202" style="position:absolute;left:0;text-align:left;margin-left:167.75pt;margin-top:506.45pt;width:170.25pt;height:138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" fillcolor="white [3201]" strokeweight=".5pt">
                <v:textbox>
                  <w:txbxContent>
                    <w:p w14:paraId="54B89FF3" w14:textId="77777777" w:rsidR="00076A83" w:rsidRPr="00333EB8" w:rsidRDefault="00076A83" w:rsidP="00076A83">
                      <w:pPr>
                        <w:spacing w:before="0" w:after="0"/>
                        <w:ind w:left="57" w:right="113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333EB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Cancelling Your Appointment</w:t>
                      </w:r>
                    </w:p>
                    <w:p w14:paraId="49DD2071" w14:textId="77777777" w:rsidR="00076A83" w:rsidRPr="00333EB8" w:rsidRDefault="00076A83" w:rsidP="00076A83">
                      <w:pPr>
                        <w:spacing w:before="0" w:after="0"/>
                        <w:ind w:left="57" w:right="113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326FDC" w14:textId="77777777" w:rsidR="00076A83" w:rsidRPr="009B1FB2" w:rsidRDefault="00076A83" w:rsidP="00076A83">
                      <w:pPr>
                        <w:spacing w:before="0" w:after="0"/>
                        <w:ind w:left="57" w:right="113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9B1FB2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>If you are unable to attend an appointment, please remember to let the Surgery know</w:t>
                      </w:r>
                    </w:p>
                    <w:p w14:paraId="00FA187A" w14:textId="77777777" w:rsidR="00076A83" w:rsidRPr="009B1FB2" w:rsidRDefault="00076A83" w:rsidP="00076A83">
                      <w:pPr>
                        <w:spacing w:before="0" w:after="0"/>
                        <w:ind w:left="57" w:right="113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</w:pPr>
                    </w:p>
                    <w:p w14:paraId="1589B3B9" w14:textId="77777777" w:rsidR="00076A83" w:rsidRPr="009B1FB2" w:rsidRDefault="00076A83" w:rsidP="00076A83">
                      <w:pPr>
                        <w:spacing w:before="0" w:after="0"/>
                        <w:ind w:left="57" w:right="113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9B1FB2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 xml:space="preserve"> You can do this by either calling the Surgery, press Option 2, then Option 1 and follow the instructions given or via the NHS App</w:t>
                      </w:r>
                    </w:p>
                    <w:p w14:paraId="686BD701" w14:textId="77777777" w:rsidR="00076A83" w:rsidRDefault="00076A8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076A83" w:rsidRPr="00076A8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C58FC3" wp14:editId="4F91C198">
                <wp:simplePos x="0" y="0"/>
                <wp:positionH relativeFrom="column">
                  <wp:posOffset>-155575</wp:posOffset>
                </wp:positionH>
                <wp:positionV relativeFrom="paragraph">
                  <wp:posOffset>6422390</wp:posOffset>
                </wp:positionV>
                <wp:extent cx="2200275" cy="1767205"/>
                <wp:effectExtent l="0" t="0" r="28575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400E" w14:textId="5CBC1732" w:rsidR="00076A83" w:rsidRPr="003A7258" w:rsidRDefault="00076A83" w:rsidP="00076A83">
                            <w:pPr>
                              <w:spacing w:before="0" w:after="0"/>
                              <w:ind w:left="57" w:right="11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3A7258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Reminder Text</w:t>
                            </w:r>
                          </w:p>
                          <w:p w14:paraId="6D2F37B8" w14:textId="77777777" w:rsidR="00076A83" w:rsidRPr="00DC7411" w:rsidRDefault="00076A83" w:rsidP="00076A83">
                            <w:pPr>
                              <w:spacing w:before="0" w:after="0"/>
                              <w:ind w:left="0" w:right="113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4779777E" w14:textId="585EFBC5" w:rsidR="00076A83" w:rsidRPr="00D556EF" w:rsidRDefault="00076A83" w:rsidP="00076A83">
                            <w:pPr>
                              <w:spacing w:before="0" w:after="0"/>
                              <w:ind w:left="57" w:right="113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D556EF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The Surgery sends reminder text messages to patients that have an appointment booked in advance.  This text also contains a link to cancel should be unable to attend.</w:t>
                            </w:r>
                          </w:p>
                          <w:p w14:paraId="19E9FB1C" w14:textId="77777777" w:rsidR="00076A83" w:rsidRPr="00D556EF" w:rsidRDefault="00076A83" w:rsidP="00076A83">
                            <w:pPr>
                              <w:spacing w:before="0" w:after="0"/>
                              <w:ind w:left="57" w:right="113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40532EF3" w14:textId="77777777" w:rsidR="00076A83" w:rsidRPr="00D556EF" w:rsidRDefault="00076A83" w:rsidP="00076A83">
                            <w:pPr>
                              <w:spacing w:before="0" w:after="0"/>
                              <w:ind w:left="57" w:right="113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D556EF">
                              <w:rPr>
                                <w:rFonts w:ascii="Comic Sans MS" w:hAnsi="Comic Sans M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If you have opted out of the text messages from the Surgery then you will not receive this message.</w:t>
                            </w:r>
                          </w:p>
                          <w:p w14:paraId="1477E195" w14:textId="138E7F73" w:rsidR="00076A83" w:rsidRDefault="00076A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58FC3" id="_x0000_s1030" type="#_x0000_t202" style="position:absolute;left:0;text-align:left;margin-left:-12.25pt;margin-top:505.7pt;width:173.25pt;height:139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">
                <v:textbox>
                  <w:txbxContent>
                    <w:p w14:paraId="301D400E" w14:textId="5CBC1732" w:rsidR="00076A83" w:rsidRPr="003A7258" w:rsidRDefault="00076A83" w:rsidP="00076A83">
                      <w:pPr>
                        <w:spacing w:before="0" w:after="0"/>
                        <w:ind w:left="57" w:right="113"/>
                        <w:jc w:val="center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3A7258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Reminder Text</w:t>
                      </w:r>
                    </w:p>
                    <w:p w14:paraId="6D2F37B8" w14:textId="77777777" w:rsidR="00076A83" w:rsidRPr="00DC7411" w:rsidRDefault="00076A83" w:rsidP="00076A83">
                      <w:pPr>
                        <w:spacing w:before="0" w:after="0"/>
                        <w:ind w:left="0" w:right="113"/>
                        <w:jc w:val="both"/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4779777E" w14:textId="585EFBC5" w:rsidR="00076A83" w:rsidRPr="00D556EF" w:rsidRDefault="00076A83" w:rsidP="00076A83">
                      <w:pPr>
                        <w:spacing w:before="0" w:after="0"/>
                        <w:ind w:left="57" w:right="113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D556EF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>The Surgery sends reminder text messages to patients that have an appointment booked in advance.  This text also contains a link to cancel should be unable to attend.</w:t>
                      </w:r>
                    </w:p>
                    <w:p w14:paraId="19E9FB1C" w14:textId="77777777" w:rsidR="00076A83" w:rsidRPr="00D556EF" w:rsidRDefault="00076A83" w:rsidP="00076A83">
                      <w:pPr>
                        <w:spacing w:before="0" w:after="0"/>
                        <w:ind w:left="57" w:right="113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</w:pPr>
                    </w:p>
                    <w:p w14:paraId="40532EF3" w14:textId="77777777" w:rsidR="00076A83" w:rsidRPr="00D556EF" w:rsidRDefault="00076A83" w:rsidP="00076A83">
                      <w:pPr>
                        <w:spacing w:before="0" w:after="0"/>
                        <w:ind w:left="57" w:right="113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D556EF">
                        <w:rPr>
                          <w:rFonts w:ascii="Comic Sans MS" w:hAnsi="Comic Sans MS"/>
                          <w:color w:val="1F3864" w:themeColor="accent1" w:themeShade="80"/>
                          <w:sz w:val="16"/>
                          <w:szCs w:val="16"/>
                        </w:rPr>
                        <w:t>If you have opted out of the text messages from the Surgery then you will not receive this message.</w:t>
                      </w:r>
                    </w:p>
                    <w:p w14:paraId="1477E195" w14:textId="138E7F73" w:rsidR="00076A83" w:rsidRDefault="00076A83"/>
                  </w:txbxContent>
                </v:textbox>
                <w10:wrap type="square"/>
              </v:shape>
            </w:pict>
          </mc:Fallback>
        </mc:AlternateContent>
      </w:r>
      <w:r w:rsidR="00C11E8A">
        <w:rPr>
          <w:sz w:val="20"/>
        </w:rPr>
        <w:br w:type="page"/>
      </w:r>
    </w:p>
    <w:p w14:paraId="62EB86BC" w14:textId="6F02CBAD" w:rsidR="00680458" w:rsidRPr="00021BFF" w:rsidRDefault="00680458" w:rsidP="00986BEA">
      <w:pPr>
        <w:pStyle w:val="Salutation"/>
        <w:spacing w:before="0" w:after="0"/>
        <w:ind w:left="0"/>
        <w:jc w:val="both"/>
        <w:rPr>
          <w:sz w:val="20"/>
        </w:rPr>
      </w:pPr>
      <w:r w:rsidRPr="00680458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D683AA" wp14:editId="51EB952E">
                <wp:simplePos x="0" y="0"/>
                <wp:positionH relativeFrom="column">
                  <wp:posOffset>-127000</wp:posOffset>
                </wp:positionH>
                <wp:positionV relativeFrom="paragraph">
                  <wp:posOffset>0</wp:posOffset>
                </wp:positionV>
                <wp:extent cx="6924675" cy="8591550"/>
                <wp:effectExtent l="0" t="0" r="28575" b="19050"/>
                <wp:wrapSquare wrapText="bothSides"/>
                <wp:docPr id="557603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2974C" w14:textId="085469F6" w:rsidR="003E2ED7" w:rsidRDefault="003E2ED7" w:rsidP="00D556EF">
                            <w:pPr>
                              <w:spacing w:before="0" w:after="0"/>
                              <w:ind w:left="0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448603D" w14:textId="055F694F" w:rsidR="009D7BE1" w:rsidRDefault="009D7BE1" w:rsidP="009D7BE1">
                            <w:pPr>
                              <w:spacing w:before="0" w:after="0"/>
                              <w:ind w:left="57" w:right="57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November is Prostate Cancer Awareness </w:t>
                            </w:r>
                            <w:r w:rsidRPr="00262CF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month and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the </w:t>
                            </w:r>
                            <w:r w:rsidRPr="00262CF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Stevenage South PCN PPG have organised a Patient Information Evening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 on the subject.  </w:t>
                            </w:r>
                            <w:r w:rsidR="00FA30E8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The event will take place on Thursday 21</w:t>
                            </w:r>
                            <w:r w:rsidR="00FA30E8" w:rsidRPr="00FA30E8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FA30E8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 November commencing at 19.30 at the Arts &amp; Leisure Community Centre, Roaring Meg, Stevenage.</w:t>
                            </w:r>
                          </w:p>
                          <w:p w14:paraId="7747B435" w14:textId="77777777" w:rsidR="009D7BE1" w:rsidRDefault="009D7BE1" w:rsidP="00D556EF">
                            <w:pPr>
                              <w:spacing w:before="0" w:after="0"/>
                              <w:ind w:left="0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FBEC61D" w14:textId="77777777" w:rsidR="009D7BE1" w:rsidRDefault="009D7BE1" w:rsidP="00D556EF">
                            <w:pPr>
                              <w:spacing w:before="0" w:after="0"/>
                              <w:ind w:left="0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DDA67E5" w14:textId="2B41F94E" w:rsidR="009D7BE1" w:rsidRDefault="009D7BE1" w:rsidP="00D07064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D05EDB8" wp14:editId="10F31012">
                                  <wp:extent cx="2343150" cy="3171825"/>
                                  <wp:effectExtent l="0" t="0" r="0" b="9525"/>
                                  <wp:docPr id="654529550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4529550" name="Picture 65452955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7364" cy="31910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77B555" w14:textId="77777777" w:rsidR="009D7BE1" w:rsidRDefault="009D7BE1" w:rsidP="00D556EF">
                            <w:pPr>
                              <w:spacing w:before="0" w:after="0"/>
                              <w:ind w:left="0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FD4FC5A" w14:textId="77777777" w:rsidR="009D7BE1" w:rsidRDefault="009D7BE1" w:rsidP="00D556EF">
                            <w:pPr>
                              <w:spacing w:before="0" w:after="0"/>
                              <w:ind w:left="0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A3E111A" w14:textId="490C34D2" w:rsidR="00A27B30" w:rsidRPr="0071390E" w:rsidRDefault="00456C6A" w:rsidP="0071390E">
                            <w:pPr>
                              <w:spacing w:before="0" w:after="0"/>
                              <w:ind w:left="0" w:right="-2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390E">
                              <w:rPr>
                                <w:rFonts w:ascii="Comic Sans MS" w:hAnsi="Comic Sans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Hertfordshire Health Walks</w:t>
                            </w:r>
                          </w:p>
                          <w:p w14:paraId="11C9BFF9" w14:textId="5C447368" w:rsidR="0071390E" w:rsidRDefault="0071390E" w:rsidP="0071390E">
                            <w:pPr>
                              <w:spacing w:before="0" w:after="0"/>
                              <w:ind w:left="0" w:right="-27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  <w:t>Please find below a poster for the</w:t>
                            </w:r>
                            <w:r w:rsidRPr="0071390E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  <w:t xml:space="preserve"> first taster walk </w:t>
                            </w:r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  <w:t xml:space="preserve">which </w:t>
                            </w:r>
                            <w:r w:rsidRPr="0071390E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  <w:t xml:space="preserve">is </w:t>
                            </w:r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  <w:t xml:space="preserve">taking place </w:t>
                            </w:r>
                            <w:r w:rsidRPr="0071390E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  <w:t xml:space="preserve">on 10 October starting and ending at </w:t>
                            </w:r>
                            <w:proofErr w:type="gramStart"/>
                            <w:r w:rsidRPr="0071390E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71390E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  <w:t>Library</w:t>
                            </w:r>
                            <w:proofErr w:type="gramEnd"/>
                            <w:r w:rsidRPr="0071390E"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  <w:t>, Town Centre. Stevenage SG1 1HD.  Opportunity for a free cup of tea at the end of the walk which last about 30 minutes</w:t>
                            </w:r>
                          </w:p>
                          <w:p w14:paraId="075AE2E3" w14:textId="77777777" w:rsidR="00DC13BC" w:rsidRDefault="00DC13BC" w:rsidP="0071390E">
                            <w:pPr>
                              <w:spacing w:before="0" w:after="0"/>
                              <w:ind w:left="0" w:right="-27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6A5C670" w14:textId="6B1FE674" w:rsidR="00DC13BC" w:rsidRPr="0071390E" w:rsidRDefault="00DC13BC" w:rsidP="0071390E">
                            <w:pPr>
                              <w:spacing w:before="0" w:after="0"/>
                              <w:ind w:left="0" w:right="-27"/>
                              <w:jc w:val="both"/>
                              <w:rPr>
                                <w:rFonts w:ascii="Comic Sans MS" w:hAnsi="Comic Sans MS"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1F3864" w:themeColor="accent1" w:themeShade="80"/>
                                <w:sz w:val="18"/>
                                <w:szCs w:val="18"/>
                                <w:lang w:val="en-GB"/>
                              </w:rPr>
                              <w:drawing>
                                <wp:inline distT="0" distB="0" distL="0" distR="0" wp14:anchorId="41D8F0CB" wp14:editId="55C6F86D">
                                  <wp:extent cx="6153150" cy="2990850"/>
                                  <wp:effectExtent l="0" t="0" r="0" b="0"/>
                                  <wp:docPr id="679232213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9232213" name="Picture 67923221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3150" cy="299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D2C50A" w14:textId="77777777" w:rsidR="00456C6A" w:rsidRDefault="00456C6A" w:rsidP="00D556EF">
                            <w:pPr>
                              <w:spacing w:before="0" w:after="0"/>
                              <w:ind w:left="0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073BD94" w14:textId="77777777" w:rsidR="009D7BE1" w:rsidRPr="009D7BE1" w:rsidRDefault="009D7BE1" w:rsidP="00D556EF">
                            <w:pPr>
                              <w:spacing w:before="0" w:after="0"/>
                              <w:ind w:left="0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683AA" id="_x0000_s1031" type="#_x0000_t202" style="position:absolute;left:0;text-align:left;margin-left:-10pt;margin-top:0;width:545.25pt;height:67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">
                <v:textbox>
                  <w:txbxContent>
                    <w:p w14:paraId="4CC2974C" w14:textId="085469F6" w:rsidR="003E2ED7" w:rsidRDefault="003E2ED7" w:rsidP="00D556EF">
                      <w:pPr>
                        <w:spacing w:before="0" w:after="0"/>
                        <w:ind w:left="0"/>
                        <w:jc w:val="both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</w:p>
                    <w:p w14:paraId="0448603D" w14:textId="055F694F" w:rsidR="009D7BE1" w:rsidRDefault="009D7BE1" w:rsidP="009D7BE1">
                      <w:pPr>
                        <w:spacing w:before="0" w:after="0"/>
                        <w:ind w:left="57" w:right="57"/>
                        <w:jc w:val="both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November is Prostate Cancer Awareness </w:t>
                      </w:r>
                      <w:r w:rsidRPr="00262CF5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month and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the </w:t>
                      </w:r>
                      <w:r w:rsidRPr="00262CF5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Stevenage South PCN PPG have organised a Patient Information Evening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 on the subject.  </w:t>
                      </w:r>
                      <w:r w:rsidR="00FA30E8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The event will take place on Thursday 21</w:t>
                      </w:r>
                      <w:r w:rsidR="00FA30E8" w:rsidRPr="00FA30E8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  <w:lang w:val="en-GB"/>
                        </w:rPr>
                        <w:t>st</w:t>
                      </w:r>
                      <w:r w:rsidR="00FA30E8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 November commencing at 19.30 at the Arts &amp; Leisure Community Centre, Roaring Meg, Stevenage.</w:t>
                      </w:r>
                    </w:p>
                    <w:p w14:paraId="7747B435" w14:textId="77777777" w:rsidR="009D7BE1" w:rsidRDefault="009D7BE1" w:rsidP="00D556EF">
                      <w:pPr>
                        <w:spacing w:before="0" w:after="0"/>
                        <w:ind w:left="0"/>
                        <w:jc w:val="both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</w:p>
                    <w:p w14:paraId="6FBEC61D" w14:textId="77777777" w:rsidR="009D7BE1" w:rsidRDefault="009D7BE1" w:rsidP="00D556EF">
                      <w:pPr>
                        <w:spacing w:before="0" w:after="0"/>
                        <w:ind w:left="0"/>
                        <w:jc w:val="both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</w:p>
                    <w:p w14:paraId="4DDA67E5" w14:textId="2B41F94E" w:rsidR="009D7BE1" w:rsidRDefault="009D7BE1" w:rsidP="00D07064">
                      <w:pPr>
                        <w:spacing w:before="0" w:after="0"/>
                        <w:ind w:left="0"/>
                        <w:jc w:val="center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D05EDB8" wp14:editId="10F31012">
                            <wp:extent cx="2343150" cy="3171825"/>
                            <wp:effectExtent l="0" t="0" r="0" b="9525"/>
                            <wp:docPr id="654529550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4529550" name="Picture 65452955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7364" cy="31910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77B555" w14:textId="77777777" w:rsidR="009D7BE1" w:rsidRDefault="009D7BE1" w:rsidP="00D556EF">
                      <w:pPr>
                        <w:spacing w:before="0" w:after="0"/>
                        <w:ind w:left="0"/>
                        <w:jc w:val="both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</w:p>
                    <w:p w14:paraId="7FD4FC5A" w14:textId="77777777" w:rsidR="009D7BE1" w:rsidRDefault="009D7BE1" w:rsidP="00D556EF">
                      <w:pPr>
                        <w:spacing w:before="0" w:after="0"/>
                        <w:ind w:left="0"/>
                        <w:jc w:val="both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</w:p>
                    <w:p w14:paraId="0A3E111A" w14:textId="490C34D2" w:rsidR="00A27B30" w:rsidRPr="0071390E" w:rsidRDefault="00456C6A" w:rsidP="0071390E">
                      <w:pPr>
                        <w:spacing w:before="0" w:after="0"/>
                        <w:ind w:left="0" w:right="-27"/>
                        <w:jc w:val="both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71390E">
                        <w:rPr>
                          <w:rFonts w:ascii="Comic Sans MS" w:hAnsi="Comic Sans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Hertfordshire Health Walks</w:t>
                      </w:r>
                    </w:p>
                    <w:p w14:paraId="11C9BFF9" w14:textId="5C447368" w:rsidR="0071390E" w:rsidRDefault="0071390E" w:rsidP="0071390E">
                      <w:pPr>
                        <w:spacing w:before="0" w:after="0"/>
                        <w:ind w:left="0" w:right="-27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  <w:t>Please find below a poster for the</w:t>
                      </w:r>
                      <w:r w:rsidRPr="0071390E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  <w:t xml:space="preserve"> first taster walk </w:t>
                      </w:r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  <w:t xml:space="preserve">which </w:t>
                      </w:r>
                      <w:r w:rsidRPr="0071390E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  <w:t xml:space="preserve">is </w:t>
                      </w:r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  <w:t xml:space="preserve">taking place </w:t>
                      </w:r>
                      <w:r w:rsidRPr="0071390E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  <w:t xml:space="preserve">on 10 October starting and ending at </w:t>
                      </w:r>
                      <w:proofErr w:type="gramStart"/>
                      <w:r w:rsidRPr="0071390E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71390E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  <w:t>Library</w:t>
                      </w:r>
                      <w:proofErr w:type="gramEnd"/>
                      <w:r w:rsidRPr="0071390E"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  <w:t>, Town Centre. Stevenage SG1 1HD.  Opportunity for a free cup of tea at the end of the walk which last about 30 minutes</w:t>
                      </w:r>
                    </w:p>
                    <w:p w14:paraId="075AE2E3" w14:textId="77777777" w:rsidR="00DC13BC" w:rsidRDefault="00DC13BC" w:rsidP="0071390E">
                      <w:pPr>
                        <w:spacing w:before="0" w:after="0"/>
                        <w:ind w:left="0" w:right="-27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</w:pPr>
                    </w:p>
                    <w:p w14:paraId="66A5C670" w14:textId="6B1FE674" w:rsidR="00DC13BC" w:rsidRPr="0071390E" w:rsidRDefault="00DC13BC" w:rsidP="0071390E">
                      <w:pPr>
                        <w:spacing w:before="0" w:after="0"/>
                        <w:ind w:left="0" w:right="-27"/>
                        <w:jc w:val="both"/>
                        <w:rPr>
                          <w:rFonts w:ascii="Comic Sans MS" w:hAnsi="Comic Sans MS"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1F3864" w:themeColor="accent1" w:themeShade="80"/>
                          <w:sz w:val="18"/>
                          <w:szCs w:val="18"/>
                          <w:lang w:val="en-GB"/>
                        </w:rPr>
                        <w:drawing>
                          <wp:inline distT="0" distB="0" distL="0" distR="0" wp14:anchorId="41D8F0CB" wp14:editId="55C6F86D">
                            <wp:extent cx="6153150" cy="2990850"/>
                            <wp:effectExtent l="0" t="0" r="0" b="0"/>
                            <wp:docPr id="679232213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9232213" name="Picture 679232213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3150" cy="299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D2C50A" w14:textId="77777777" w:rsidR="00456C6A" w:rsidRDefault="00456C6A" w:rsidP="00D556EF">
                      <w:pPr>
                        <w:spacing w:before="0" w:after="0"/>
                        <w:ind w:left="0"/>
                        <w:jc w:val="both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</w:p>
                    <w:p w14:paraId="3073BD94" w14:textId="77777777" w:rsidR="009D7BE1" w:rsidRPr="009D7BE1" w:rsidRDefault="009D7BE1" w:rsidP="00D556EF">
                      <w:pPr>
                        <w:spacing w:before="0" w:after="0"/>
                        <w:ind w:left="0"/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80458" w:rsidRPr="00021BFF" w:rsidSect="004D7A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680" w:bottom="680" w:left="6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9ED8D" w14:textId="77777777" w:rsidR="00A26C7F" w:rsidRDefault="00A26C7F" w:rsidP="009369DB">
      <w:pPr>
        <w:spacing w:before="0" w:after="0"/>
      </w:pPr>
      <w:r>
        <w:separator/>
      </w:r>
    </w:p>
  </w:endnote>
  <w:endnote w:type="continuationSeparator" w:id="0">
    <w:p w14:paraId="01E4404A" w14:textId="77777777" w:rsidR="00A26C7F" w:rsidRDefault="00A26C7F" w:rsidP="009369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47E4" w14:textId="77777777" w:rsidR="00986BEA" w:rsidRDefault="00986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5A25" w14:textId="7A8FD8A6" w:rsidR="00CF1D9D" w:rsidRDefault="00CF1D9D" w:rsidP="00986BEA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F49A" w14:textId="77777777" w:rsidR="00986BEA" w:rsidRDefault="00986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7BC1" w14:textId="77777777" w:rsidR="00A26C7F" w:rsidRDefault="00A26C7F" w:rsidP="009369DB">
      <w:pPr>
        <w:spacing w:before="0" w:after="0"/>
      </w:pPr>
      <w:r>
        <w:separator/>
      </w:r>
    </w:p>
  </w:footnote>
  <w:footnote w:type="continuationSeparator" w:id="0">
    <w:p w14:paraId="1E5D4D30" w14:textId="77777777" w:rsidR="00A26C7F" w:rsidRDefault="00A26C7F" w:rsidP="009369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3544" w14:textId="77777777" w:rsidR="00986BEA" w:rsidRDefault="00986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721C" w14:textId="2B0AF003" w:rsidR="00986BEA" w:rsidRDefault="00986BEA" w:rsidP="00986BEA">
    <w:pPr>
      <w:pStyle w:val="Header"/>
      <w:ind w:left="567" w:right="0"/>
      <w:jc w:val="right"/>
      <w:rPr>
        <w:rFonts w:ascii="Arial Narrow" w:hAnsi="Arial Narrow"/>
        <w:noProof/>
        <w:sz w:val="18"/>
        <w:szCs w:val="18"/>
        <w:lang w:eastAsia="en-GB"/>
      </w:rPr>
    </w:pPr>
  </w:p>
  <w:p w14:paraId="5984CCAF" w14:textId="28365826" w:rsidR="009369DB" w:rsidRPr="00650D40" w:rsidRDefault="00156D8D" w:rsidP="00156D8D">
    <w:pPr>
      <w:pStyle w:val="Header"/>
      <w:ind w:left="567" w:right="0"/>
      <w:jc w:val="right"/>
      <w:rPr>
        <w:sz w:val="20"/>
      </w:rPr>
    </w:pPr>
    <w:r>
      <w:rPr>
        <w:rFonts w:ascii="Arial Narrow" w:hAnsi="Arial Narrow"/>
        <w:noProof/>
        <w:sz w:val="18"/>
        <w:szCs w:val="18"/>
        <w:lang w:eastAsia="en-GB"/>
      </w:rPr>
      <w:ptab w:relativeTo="margin" w:alignment="left" w:leader="none"/>
    </w:r>
    <w:r w:rsidR="009369DB" w:rsidRPr="00650D40">
      <w:rPr>
        <w:rFonts w:ascii="Arial Narrow" w:hAnsi="Arial Narrow"/>
        <w:noProof/>
        <w:sz w:val="18"/>
        <w:szCs w:val="18"/>
        <w:lang w:eastAsia="en-GB"/>
      </w:rPr>
      <w:drawing>
        <wp:inline distT="0" distB="0" distL="0" distR="0" wp14:anchorId="4C01321B" wp14:editId="0B60B00C">
          <wp:extent cx="337185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7355" cy="92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F6DCA7" w14:textId="5324F09E" w:rsidR="009369DB" w:rsidRDefault="00156D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FCC4B" wp14:editId="1E94436E">
              <wp:simplePos x="0" y="0"/>
              <wp:positionH relativeFrom="column">
                <wp:posOffset>200024</wp:posOffset>
              </wp:positionH>
              <wp:positionV relativeFrom="paragraph">
                <wp:posOffset>174625</wp:posOffset>
              </wp:positionV>
              <wp:extent cx="6600825" cy="0"/>
              <wp:effectExtent l="0" t="0" r="0" b="0"/>
              <wp:wrapNone/>
              <wp:docPr id="159151778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F8FC3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3.75pt" to="535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" strokecolor="black [3200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9F169" w14:textId="77777777" w:rsidR="00986BEA" w:rsidRDefault="00986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4A2F"/>
    <w:multiLevelType w:val="hybridMultilevel"/>
    <w:tmpl w:val="5BCA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A0723"/>
    <w:multiLevelType w:val="hybridMultilevel"/>
    <w:tmpl w:val="F280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79558">
    <w:abstractNumId w:val="1"/>
  </w:num>
  <w:num w:numId="2" w16cid:durableId="72464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FF"/>
    <w:rsid w:val="00016A47"/>
    <w:rsid w:val="000171B1"/>
    <w:rsid w:val="000209C0"/>
    <w:rsid w:val="00021BFF"/>
    <w:rsid w:val="00023F72"/>
    <w:rsid w:val="00035EF2"/>
    <w:rsid w:val="00043E83"/>
    <w:rsid w:val="00076A83"/>
    <w:rsid w:val="000946A8"/>
    <w:rsid w:val="000B7B3B"/>
    <w:rsid w:val="000D3776"/>
    <w:rsid w:val="000D4361"/>
    <w:rsid w:val="000E2C34"/>
    <w:rsid w:val="001279B6"/>
    <w:rsid w:val="00143843"/>
    <w:rsid w:val="00156D8D"/>
    <w:rsid w:val="00157097"/>
    <w:rsid w:val="00161FCE"/>
    <w:rsid w:val="00170C7E"/>
    <w:rsid w:val="0017297A"/>
    <w:rsid w:val="001A17D9"/>
    <w:rsid w:val="001A48FD"/>
    <w:rsid w:val="001C2C7F"/>
    <w:rsid w:val="001C3A4F"/>
    <w:rsid w:val="001C7320"/>
    <w:rsid w:val="001F5D27"/>
    <w:rsid w:val="00205073"/>
    <w:rsid w:val="0022638D"/>
    <w:rsid w:val="0024270A"/>
    <w:rsid w:val="00261609"/>
    <w:rsid w:val="00262CF5"/>
    <w:rsid w:val="002727F7"/>
    <w:rsid w:val="00295768"/>
    <w:rsid w:val="002B0CD0"/>
    <w:rsid w:val="002B291B"/>
    <w:rsid w:val="002C004F"/>
    <w:rsid w:val="002D27B7"/>
    <w:rsid w:val="002D53F2"/>
    <w:rsid w:val="00317FD6"/>
    <w:rsid w:val="00320E15"/>
    <w:rsid w:val="003229C1"/>
    <w:rsid w:val="00326926"/>
    <w:rsid w:val="00327456"/>
    <w:rsid w:val="00333EB8"/>
    <w:rsid w:val="0034216D"/>
    <w:rsid w:val="00350A76"/>
    <w:rsid w:val="0036128D"/>
    <w:rsid w:val="003753DD"/>
    <w:rsid w:val="00377670"/>
    <w:rsid w:val="0038577C"/>
    <w:rsid w:val="00390FA7"/>
    <w:rsid w:val="003979F6"/>
    <w:rsid w:val="003A7258"/>
    <w:rsid w:val="003C1BCC"/>
    <w:rsid w:val="003C3A60"/>
    <w:rsid w:val="003E25DD"/>
    <w:rsid w:val="003E2ED7"/>
    <w:rsid w:val="003E77D8"/>
    <w:rsid w:val="00425DA1"/>
    <w:rsid w:val="00456C6A"/>
    <w:rsid w:val="00461344"/>
    <w:rsid w:val="00472FFF"/>
    <w:rsid w:val="004739F3"/>
    <w:rsid w:val="00475BB1"/>
    <w:rsid w:val="004B4972"/>
    <w:rsid w:val="004B6251"/>
    <w:rsid w:val="004C14BF"/>
    <w:rsid w:val="004D4B29"/>
    <w:rsid w:val="004D7ADA"/>
    <w:rsid w:val="00501656"/>
    <w:rsid w:val="00505336"/>
    <w:rsid w:val="00510DB5"/>
    <w:rsid w:val="0051380C"/>
    <w:rsid w:val="00523F99"/>
    <w:rsid w:val="0052647E"/>
    <w:rsid w:val="00540EAD"/>
    <w:rsid w:val="00547259"/>
    <w:rsid w:val="005509BD"/>
    <w:rsid w:val="00560F62"/>
    <w:rsid w:val="005802F4"/>
    <w:rsid w:val="00584480"/>
    <w:rsid w:val="00591E8D"/>
    <w:rsid w:val="005C0694"/>
    <w:rsid w:val="005D19C5"/>
    <w:rsid w:val="005E3F94"/>
    <w:rsid w:val="005E7FCC"/>
    <w:rsid w:val="00600C3A"/>
    <w:rsid w:val="0063036D"/>
    <w:rsid w:val="006355FB"/>
    <w:rsid w:val="006357A5"/>
    <w:rsid w:val="0064790A"/>
    <w:rsid w:val="00650D40"/>
    <w:rsid w:val="006640E6"/>
    <w:rsid w:val="00664AF0"/>
    <w:rsid w:val="00667725"/>
    <w:rsid w:val="00677901"/>
    <w:rsid w:val="00680458"/>
    <w:rsid w:val="00680F9D"/>
    <w:rsid w:val="00686120"/>
    <w:rsid w:val="00687DBA"/>
    <w:rsid w:val="0069111B"/>
    <w:rsid w:val="006B1290"/>
    <w:rsid w:val="006B37A9"/>
    <w:rsid w:val="006D5B95"/>
    <w:rsid w:val="006E0A7E"/>
    <w:rsid w:val="00702F4C"/>
    <w:rsid w:val="007123B0"/>
    <w:rsid w:val="0071390E"/>
    <w:rsid w:val="00742C49"/>
    <w:rsid w:val="00744D7C"/>
    <w:rsid w:val="0076201E"/>
    <w:rsid w:val="007714B0"/>
    <w:rsid w:val="007727FA"/>
    <w:rsid w:val="007771BA"/>
    <w:rsid w:val="00786CC8"/>
    <w:rsid w:val="007A06BE"/>
    <w:rsid w:val="007B01CA"/>
    <w:rsid w:val="007B3C05"/>
    <w:rsid w:val="00800ED4"/>
    <w:rsid w:val="00810818"/>
    <w:rsid w:val="00810BD5"/>
    <w:rsid w:val="00812480"/>
    <w:rsid w:val="00821EC4"/>
    <w:rsid w:val="00844A9E"/>
    <w:rsid w:val="008466C2"/>
    <w:rsid w:val="008615F4"/>
    <w:rsid w:val="00870B02"/>
    <w:rsid w:val="00871742"/>
    <w:rsid w:val="00875516"/>
    <w:rsid w:val="00876D45"/>
    <w:rsid w:val="00884B49"/>
    <w:rsid w:val="00891A61"/>
    <w:rsid w:val="008978F1"/>
    <w:rsid w:val="008B45E5"/>
    <w:rsid w:val="008B6761"/>
    <w:rsid w:val="008C5D55"/>
    <w:rsid w:val="008D6214"/>
    <w:rsid w:val="008E20C8"/>
    <w:rsid w:val="00922CC3"/>
    <w:rsid w:val="009369DB"/>
    <w:rsid w:val="00942A92"/>
    <w:rsid w:val="009574C7"/>
    <w:rsid w:val="009629DB"/>
    <w:rsid w:val="00966090"/>
    <w:rsid w:val="00982BAA"/>
    <w:rsid w:val="00986BEA"/>
    <w:rsid w:val="0099465D"/>
    <w:rsid w:val="009A1EF6"/>
    <w:rsid w:val="009A2E0F"/>
    <w:rsid w:val="009B1FB2"/>
    <w:rsid w:val="009B6FA5"/>
    <w:rsid w:val="009D7BE1"/>
    <w:rsid w:val="009E7F8A"/>
    <w:rsid w:val="009F09D9"/>
    <w:rsid w:val="00A02F57"/>
    <w:rsid w:val="00A26C7F"/>
    <w:rsid w:val="00A27B30"/>
    <w:rsid w:val="00A52FB7"/>
    <w:rsid w:val="00A73DC5"/>
    <w:rsid w:val="00A74F63"/>
    <w:rsid w:val="00A82ADB"/>
    <w:rsid w:val="00A82B87"/>
    <w:rsid w:val="00A91983"/>
    <w:rsid w:val="00A97018"/>
    <w:rsid w:val="00AA7E1E"/>
    <w:rsid w:val="00AB3573"/>
    <w:rsid w:val="00AF31CC"/>
    <w:rsid w:val="00AF6FDB"/>
    <w:rsid w:val="00B21E39"/>
    <w:rsid w:val="00B426EB"/>
    <w:rsid w:val="00B44667"/>
    <w:rsid w:val="00B70893"/>
    <w:rsid w:val="00B8431F"/>
    <w:rsid w:val="00B94D7E"/>
    <w:rsid w:val="00BB26BD"/>
    <w:rsid w:val="00BD4ABE"/>
    <w:rsid w:val="00BE7AB9"/>
    <w:rsid w:val="00BF3A48"/>
    <w:rsid w:val="00C102B8"/>
    <w:rsid w:val="00C11E8A"/>
    <w:rsid w:val="00C1317C"/>
    <w:rsid w:val="00C143AD"/>
    <w:rsid w:val="00C14E5C"/>
    <w:rsid w:val="00C15097"/>
    <w:rsid w:val="00C15F2B"/>
    <w:rsid w:val="00C316DF"/>
    <w:rsid w:val="00C34AEE"/>
    <w:rsid w:val="00C408A7"/>
    <w:rsid w:val="00C624C5"/>
    <w:rsid w:val="00C87B8B"/>
    <w:rsid w:val="00CA319E"/>
    <w:rsid w:val="00CE113E"/>
    <w:rsid w:val="00CE66A4"/>
    <w:rsid w:val="00CE7579"/>
    <w:rsid w:val="00CF1D9D"/>
    <w:rsid w:val="00D07064"/>
    <w:rsid w:val="00D17504"/>
    <w:rsid w:val="00D223F2"/>
    <w:rsid w:val="00D24AC4"/>
    <w:rsid w:val="00D34394"/>
    <w:rsid w:val="00D3770C"/>
    <w:rsid w:val="00D556EF"/>
    <w:rsid w:val="00D56AB4"/>
    <w:rsid w:val="00D85F44"/>
    <w:rsid w:val="00DA607E"/>
    <w:rsid w:val="00DB37BA"/>
    <w:rsid w:val="00DC13BC"/>
    <w:rsid w:val="00DC273B"/>
    <w:rsid w:val="00DC7411"/>
    <w:rsid w:val="00E07A91"/>
    <w:rsid w:val="00E16021"/>
    <w:rsid w:val="00E23148"/>
    <w:rsid w:val="00E43DF0"/>
    <w:rsid w:val="00E44542"/>
    <w:rsid w:val="00E511BB"/>
    <w:rsid w:val="00E56B50"/>
    <w:rsid w:val="00E84BE8"/>
    <w:rsid w:val="00EA1B4B"/>
    <w:rsid w:val="00EC6824"/>
    <w:rsid w:val="00EE66D5"/>
    <w:rsid w:val="00EF067B"/>
    <w:rsid w:val="00F04A9E"/>
    <w:rsid w:val="00F346F1"/>
    <w:rsid w:val="00F41515"/>
    <w:rsid w:val="00F82725"/>
    <w:rsid w:val="00F82C96"/>
    <w:rsid w:val="00FA30E8"/>
    <w:rsid w:val="00FB1043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F361C"/>
  <w15:docId w15:val="{B9D806D3-09E0-43C5-AD87-E96F483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FF"/>
    <w:pPr>
      <w:spacing w:before="40" w:after="360"/>
      <w:ind w:left="720" w:right="720"/>
      <w:jc w:val="left"/>
    </w:pPr>
    <w:rPr>
      <w:color w:val="595959" w:themeColor="text1" w:themeTint="A6"/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link w:val="SalutationChar"/>
    <w:uiPriority w:val="4"/>
    <w:unhideWhenUsed/>
    <w:qFormat/>
    <w:rsid w:val="00021BF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021BFF"/>
    <w:rPr>
      <w:color w:val="595959" w:themeColor="text1" w:themeTint="A6"/>
      <w:kern w:val="20"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369D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369DB"/>
    <w:rPr>
      <w:color w:val="595959" w:themeColor="text1" w:themeTint="A6"/>
      <w:kern w:val="20"/>
      <w:sz w:val="24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369D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369DB"/>
    <w:rPr>
      <w:color w:val="595959" w:themeColor="text1" w:themeTint="A6"/>
      <w:kern w:val="20"/>
      <w:sz w:val="24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5C0694"/>
    <w:pPr>
      <w:contextualSpacing/>
    </w:pPr>
  </w:style>
  <w:style w:type="character" w:styleId="Hyperlink">
    <w:name w:val="Hyperlink"/>
    <w:basedOn w:val="DefaultParagraphFont"/>
    <w:uiPriority w:val="99"/>
    <w:unhideWhenUsed/>
    <w:rsid w:val="00A9701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B9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2FFF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hange.nhs.u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ange.nhs.uk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6EE8E-5B7F-44EE-BA9A-67108E43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Cator</dc:creator>
  <cp:keywords/>
  <dc:description/>
  <cp:lastModifiedBy>Lorraine Cator</cp:lastModifiedBy>
  <cp:revision>2</cp:revision>
  <cp:lastPrinted>2024-09-09T14:13:00Z</cp:lastPrinted>
  <dcterms:created xsi:type="dcterms:W3CDTF">2024-11-03T13:42:00Z</dcterms:created>
  <dcterms:modified xsi:type="dcterms:W3CDTF">2024-11-03T13:42:00Z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1c1cf715-18e5-4b7b-9ee1-82c50d3bb698</vt:lpwstr>
  </property>
  <property fmtid="{D5CDD505-2E9C-101B-9397-08002B2CF9AE}" pid="3" name="LABEL">
    <vt:lpwstr>N</vt:lpwstr>
  </property>
  <property fmtid="{D5CDD505-2E9C-101B-9397-08002B2CF9AE}" pid="4" name="Visual">
    <vt:lpwstr>0</vt:lpwstr>
  </property>
</Properties>
</file>